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FBFE" w14:textId="7982A3C1" w:rsidR="00021C76" w:rsidRDefault="00021C76" w:rsidP="00080D35">
      <w:pPr>
        <w:pStyle w:val="Heading1"/>
      </w:pPr>
      <w:r>
        <w:t xml:space="preserve">Afrika Burns Creative Projects (AfrikaBurn) </w:t>
      </w:r>
      <w:r>
        <w:t>Cookie Policy</w:t>
      </w:r>
    </w:p>
    <w:p w14:paraId="65A1F67E" w14:textId="093A1D2D" w:rsidR="00021C76" w:rsidRDefault="00021C76" w:rsidP="00021C76">
      <w:r>
        <w:t xml:space="preserve">Last Updated: </w:t>
      </w:r>
      <w:r>
        <w:t>July 1</w:t>
      </w:r>
      <w:r>
        <w:t>, 2021</w:t>
      </w:r>
    </w:p>
    <w:p w14:paraId="117A3AF5" w14:textId="77777777" w:rsidR="00021C76" w:rsidRDefault="00021C76" w:rsidP="00021C76"/>
    <w:p w14:paraId="19349429" w14:textId="5D6F7C39" w:rsidR="00021C76" w:rsidRDefault="00021C76" w:rsidP="00021C76">
      <w:r>
        <w:t>Afrika Burns Creative Projects (</w:t>
      </w:r>
      <w:r w:rsidRPr="00021C76">
        <w:t>registration # 2007/020812/08</w:t>
      </w:r>
      <w:r>
        <w:t xml:space="preserve">) </w:t>
      </w:r>
      <w:r>
        <w:t>("</w:t>
      </w:r>
      <w:r>
        <w:t>AfrikaBurn</w:t>
      </w:r>
      <w:r>
        <w:t>", "we", or "us") uses cookies and similar tracking technologies on</w:t>
      </w:r>
      <w:r>
        <w:t>:</w:t>
      </w:r>
      <w:r>
        <w:t xml:space="preserve"> </w:t>
      </w:r>
      <w:r>
        <w:t>all the *.afrikaburn.com websites</w:t>
      </w:r>
      <w:r>
        <w:t xml:space="preserve">, </w:t>
      </w:r>
      <w:r>
        <w:t>the departmentofstuff.co.za website, the streetopia.co.za website,</w:t>
      </w:r>
      <w:r>
        <w:t xml:space="preserve"> and </w:t>
      </w:r>
      <w:r>
        <w:t xml:space="preserve">any </w:t>
      </w:r>
      <w:r>
        <w:t xml:space="preserve">related sites. By using any of our websites, you consent to the placement and use of cookies and similar technologies on your device. This Cookie Policy forms part of the </w:t>
      </w:r>
      <w:r>
        <w:t>AfrikaBurn</w:t>
      </w:r>
      <w:r>
        <w:t xml:space="preserve"> Privacy Policy.</w:t>
      </w:r>
    </w:p>
    <w:p w14:paraId="52AD44A9" w14:textId="77777777" w:rsidR="00021C76" w:rsidRDefault="00021C76" w:rsidP="00021C76"/>
    <w:p w14:paraId="45A0CDE6" w14:textId="18FD90EB" w:rsidR="00021C76" w:rsidRDefault="00021C76" w:rsidP="00080D35">
      <w:pPr>
        <w:pStyle w:val="Heading2"/>
      </w:pPr>
      <w:r>
        <w:t>Cookie Basics</w:t>
      </w:r>
    </w:p>
    <w:p w14:paraId="55AD44B8" w14:textId="1E501271" w:rsidR="00021C76" w:rsidRDefault="00021C76" w:rsidP="00021C76">
      <w:r>
        <w:t xml:space="preserve">A cookie is a small text file that is stored in your web browser that allows </w:t>
      </w:r>
      <w:r>
        <w:t>AfrikaBurn</w:t>
      </w:r>
      <w:r>
        <w:t xml:space="preserve"> or a third party to recognize you using a unique identifier.</w:t>
      </w:r>
    </w:p>
    <w:p w14:paraId="649B5110" w14:textId="641C10D9" w:rsidR="00021C76" w:rsidRDefault="00021C76" w:rsidP="00021C76">
      <w:r w:rsidRPr="00021C76">
        <w:rPr>
          <w:b/>
          <w:bCs/>
        </w:rPr>
        <w:t>Who sets them</w:t>
      </w:r>
      <w:r>
        <w:rPr>
          <w:b/>
          <w:bCs/>
        </w:rPr>
        <w:t>?</w:t>
      </w:r>
      <w:r>
        <w:t xml:space="preserve"> First-party cookies are set by </w:t>
      </w:r>
      <w:r>
        <w:t>AfrikaBurn</w:t>
      </w:r>
      <w:r>
        <w:t xml:space="preserve">. Third-party cookies are set by companies other than </w:t>
      </w:r>
      <w:r>
        <w:t>AfrikaBurn</w:t>
      </w:r>
      <w:r>
        <w:t>, such as analytics providers</w:t>
      </w:r>
      <w:r>
        <w:t xml:space="preserve"> or payment gateways</w:t>
      </w:r>
      <w:r>
        <w:t>.</w:t>
      </w:r>
    </w:p>
    <w:p w14:paraId="4F865DC3" w14:textId="7019E5B7" w:rsidR="00021C76" w:rsidRDefault="00021C76" w:rsidP="00021C76">
      <w:r w:rsidRPr="00021C76">
        <w:rPr>
          <w:b/>
          <w:bCs/>
        </w:rPr>
        <w:t>What they do</w:t>
      </w:r>
      <w:r>
        <w:t>?</w:t>
      </w:r>
      <w:r>
        <w:t xml:space="preserve"> "Essential" cookies enable services we offer. "Non-essential" cookies help us understand how our services are being used (i.e., analytics). Some cookies may track you across multiple websites you visit (including ones not operated by us)</w:t>
      </w:r>
      <w:r>
        <w:t>.</w:t>
      </w:r>
    </w:p>
    <w:p w14:paraId="70C7F4DA" w14:textId="76A2EFFA" w:rsidR="00021C76" w:rsidRDefault="00021C76" w:rsidP="00021C76">
      <w:r w:rsidRPr="00021C76">
        <w:rPr>
          <w:b/>
          <w:bCs/>
        </w:rPr>
        <w:t>How long they last</w:t>
      </w:r>
      <w:r>
        <w:rPr>
          <w:b/>
          <w:bCs/>
        </w:rPr>
        <w:t>?</w:t>
      </w:r>
      <w:r>
        <w:t xml:space="preserve"> Cookies may be either "session" or "persistent." A session cookie expires (i.e., is deleted) when you close your browser. A persistent cookie remains until it </w:t>
      </w:r>
      <w:proofErr w:type="gramStart"/>
      <w:r>
        <w:t>expires</w:t>
      </w:r>
      <w:proofErr w:type="gramEnd"/>
      <w:r>
        <w:t xml:space="preserve"> or you delete the cookies via your browser settings. Expiration dates are set in the cookies themselves and may vary in length, depending on the purpose of the cookie.</w:t>
      </w:r>
    </w:p>
    <w:p w14:paraId="383A5EDC" w14:textId="77777777" w:rsidR="00021C76" w:rsidRDefault="00021C76" w:rsidP="00021C76"/>
    <w:p w14:paraId="792C79E7" w14:textId="7BAF40A4" w:rsidR="00021C76" w:rsidRDefault="00021C76" w:rsidP="00080D35">
      <w:pPr>
        <w:pStyle w:val="Heading3"/>
      </w:pPr>
      <w:r>
        <w:t xml:space="preserve">Cookies Found on </w:t>
      </w:r>
      <w:r>
        <w:t>AfrikaBurn</w:t>
      </w:r>
      <w:r>
        <w:t xml:space="preserve"> Services</w:t>
      </w:r>
    </w:p>
    <w:p w14:paraId="3A4D79DF" w14:textId="77777777" w:rsidR="00021C76" w:rsidRDefault="00021C76" w:rsidP="00021C76">
      <w:r>
        <w:t>We use all types of cookies in our web-based services.</w:t>
      </w:r>
    </w:p>
    <w:p w14:paraId="16D04DCE" w14:textId="280C480E" w:rsidR="00021C76" w:rsidRDefault="00021C76" w:rsidP="00021C76">
      <w:r>
        <w:rPr>
          <w:b/>
          <w:bCs/>
        </w:rPr>
        <w:t>AfrikaBurn</w:t>
      </w:r>
      <w:r w:rsidRPr="00021C76">
        <w:rPr>
          <w:b/>
          <w:bCs/>
        </w:rPr>
        <w:t xml:space="preserve"> websites</w:t>
      </w:r>
      <w:r>
        <w:t>: When you visit a</w:t>
      </w:r>
      <w:r>
        <w:t>n</w:t>
      </w:r>
      <w:r>
        <w:t xml:space="preserve"> </w:t>
      </w:r>
      <w:r>
        <w:t>AfrikaBurn</w:t>
      </w:r>
      <w:r>
        <w:t xml:space="preserve"> website, </w:t>
      </w:r>
      <w:r>
        <w:t>AfrikaBurn</w:t>
      </w:r>
      <w:r>
        <w:t xml:space="preserve"> and third parties will set cookies in your browser. </w:t>
      </w:r>
      <w:r>
        <w:t>AfrikaBurn</w:t>
      </w:r>
      <w:r>
        <w:t xml:space="preserve"> sets essential cookies to enable certain features and remember your preferences. For example, cookies keep you logged in, </w:t>
      </w:r>
      <w:r>
        <w:t xml:space="preserve">and may maintain </w:t>
      </w:r>
      <w:proofErr w:type="spellStart"/>
      <w:r>
        <w:t>your</w:t>
      </w:r>
      <w:proofErr w:type="spellEnd"/>
      <w:r>
        <w:t xml:space="preserve"> settings</w:t>
      </w:r>
      <w:r>
        <w:t>. Third parties set cookies for both essential and non-essential purposes including analytics (e.g., Google Analytics). These third parties may use cookies, web beacons, and other storage technologies to collect or receive information from our websites and elsewhere on the internet, and use that information to provide measurement services and target</w:t>
      </w:r>
      <w:r>
        <w:t>ed information</w:t>
      </w:r>
      <w:r>
        <w:t>.</w:t>
      </w:r>
    </w:p>
    <w:p w14:paraId="6BED87F8" w14:textId="77777777" w:rsidR="00021C76" w:rsidRDefault="00021C76" w:rsidP="00021C76"/>
    <w:p w14:paraId="12862809" w14:textId="77777777" w:rsidR="00021C76" w:rsidRDefault="00021C76" w:rsidP="00080D35">
      <w:pPr>
        <w:pStyle w:val="Heading2"/>
      </w:pPr>
      <w:r>
        <w:t>Changing Your Cookie Preferences</w:t>
      </w:r>
    </w:p>
    <w:p w14:paraId="3FBAAD52" w14:textId="77777777" w:rsidR="00021C76" w:rsidRDefault="00021C76" w:rsidP="00021C76">
      <w:r>
        <w:t>You may limit the cookies set in your browser by taking the steps described below. Note that declining cookies may impact your ability to use our services.</w:t>
      </w:r>
    </w:p>
    <w:p w14:paraId="77980AA3" w14:textId="77777777" w:rsidR="00021C76" w:rsidRDefault="00021C76" w:rsidP="00021C76"/>
    <w:p w14:paraId="1EDD05FB" w14:textId="77777777" w:rsidR="00021C76" w:rsidRDefault="00021C76" w:rsidP="00021C76">
      <w:r w:rsidRPr="00021C76">
        <w:rPr>
          <w:b/>
          <w:bCs/>
        </w:rPr>
        <w:t>Browser settings</w:t>
      </w:r>
      <w:r>
        <w:t>: You may change your browser’s settings to delete cookies that have already been set and to reject new cookies. To learn more, visit the help pages of your browser:</w:t>
      </w:r>
    </w:p>
    <w:p w14:paraId="203B1DEA" w14:textId="77777777" w:rsidR="00021C76" w:rsidRDefault="00021C76" w:rsidP="00021C76"/>
    <w:p w14:paraId="16F76889" w14:textId="5594A580" w:rsidR="00021C76" w:rsidRDefault="00021C76" w:rsidP="00021C76">
      <w:hyperlink r:id="rId4" w:history="1">
        <w:r w:rsidRPr="00021C76">
          <w:rPr>
            <w:rStyle w:val="Hyperlink"/>
          </w:rPr>
          <w:t>Firefox</w:t>
        </w:r>
      </w:hyperlink>
    </w:p>
    <w:p w14:paraId="2C721109" w14:textId="2DCFBCB4" w:rsidR="00021C76" w:rsidRDefault="00021C76" w:rsidP="00021C76">
      <w:hyperlink r:id="rId5" w:history="1">
        <w:r w:rsidRPr="00021C76">
          <w:rPr>
            <w:rStyle w:val="Hyperlink"/>
          </w:rPr>
          <w:t>Chrome</w:t>
        </w:r>
      </w:hyperlink>
    </w:p>
    <w:p w14:paraId="2F0441C4" w14:textId="3EEBF895" w:rsidR="00021C76" w:rsidRDefault="00021C76" w:rsidP="00021C76">
      <w:hyperlink r:id="rId6" w:history="1">
        <w:r w:rsidRPr="00021C76">
          <w:rPr>
            <w:rStyle w:val="Hyperlink"/>
          </w:rPr>
          <w:t>Safari</w:t>
        </w:r>
      </w:hyperlink>
    </w:p>
    <w:p w14:paraId="5EB371AB" w14:textId="77777777" w:rsidR="00021C76" w:rsidRDefault="00021C76" w:rsidP="00021C76"/>
    <w:p w14:paraId="7BB21A06" w14:textId="77777777" w:rsidR="00021C76" w:rsidRDefault="00021C76" w:rsidP="00021C76">
      <w:r>
        <w:t>You may also visit our sites in your browser’s "private" or "incognito" mode, in which case cookies will be set, but deleted when you close your browser.</w:t>
      </w:r>
    </w:p>
    <w:p w14:paraId="06814BEC" w14:textId="77777777" w:rsidR="00021C76" w:rsidRDefault="00021C76" w:rsidP="00021C76">
      <w:r w:rsidRPr="00021C76">
        <w:rPr>
          <w:b/>
          <w:bCs/>
        </w:rPr>
        <w:t>Google cookies</w:t>
      </w:r>
      <w:r>
        <w:t>: Google provides ways to manage or opt out certain of its advertising cookies (https://adssettings.google.com) and analytics cookies (https://tools.google.com/dlpage/gaoptout). You may read Google’s Privacy Policy at https://policies.google.com/privacy.</w:t>
      </w:r>
    </w:p>
    <w:p w14:paraId="294A4306" w14:textId="77777777" w:rsidR="00021C76" w:rsidRDefault="00021C76" w:rsidP="00021C76"/>
    <w:p w14:paraId="20FA100D" w14:textId="77777777" w:rsidR="00021C76" w:rsidRDefault="00021C76" w:rsidP="00080D35">
      <w:pPr>
        <w:pStyle w:val="Heading2"/>
      </w:pPr>
      <w:r>
        <w:t>Similar Technologies</w:t>
      </w:r>
    </w:p>
    <w:p w14:paraId="1355D8F9" w14:textId="7A03266F" w:rsidR="00021C76" w:rsidRDefault="00021C76" w:rsidP="00021C76">
      <w:r>
        <w:t>We use technologies that resemble cookies to help track user activities and preferences. For example, we may use web beacons (tiny graphics with a unique identifier embedded on web pages or emails) to track your activities and communicate with cookies. You cannot opt out of web beacons used on webpages, but you can limit their use by opting out of the cookies they interact with. You can opt out of web beacons used in emails by setting your email client to render emails in text mode only.</w:t>
      </w:r>
    </w:p>
    <w:sectPr w:rsidR="00021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76"/>
    <w:rsid w:val="00021C76"/>
    <w:rsid w:val="00080D35"/>
    <w:rsid w:val="0052389B"/>
    <w:rsid w:val="00BC2E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C044"/>
  <w15:chartTrackingRefBased/>
  <w15:docId w15:val="{BFC4F21A-0D76-4104-9AAD-CC9D3E19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C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D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D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C7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21C76"/>
    <w:rPr>
      <w:color w:val="0563C1" w:themeColor="hyperlink"/>
      <w:u w:val="single"/>
    </w:rPr>
  </w:style>
  <w:style w:type="character" w:styleId="UnresolvedMention">
    <w:name w:val="Unresolved Mention"/>
    <w:basedOn w:val="DefaultParagraphFont"/>
    <w:uiPriority w:val="99"/>
    <w:semiHidden/>
    <w:unhideWhenUsed/>
    <w:rsid w:val="00021C76"/>
    <w:rPr>
      <w:color w:val="605E5C"/>
      <w:shd w:val="clear" w:color="auto" w:fill="E1DFDD"/>
    </w:rPr>
  </w:style>
  <w:style w:type="character" w:customStyle="1" w:styleId="Heading2Char">
    <w:name w:val="Heading 2 Char"/>
    <w:basedOn w:val="DefaultParagraphFont"/>
    <w:link w:val="Heading2"/>
    <w:uiPriority w:val="9"/>
    <w:rsid w:val="00080D3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D3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2122">
      <w:bodyDiv w:val="1"/>
      <w:marLeft w:val="0"/>
      <w:marRight w:val="0"/>
      <w:marTop w:val="0"/>
      <w:marBottom w:val="0"/>
      <w:divBdr>
        <w:top w:val="none" w:sz="0" w:space="0" w:color="auto"/>
        <w:left w:val="none" w:sz="0" w:space="0" w:color="auto"/>
        <w:bottom w:val="none" w:sz="0" w:space="0" w:color="auto"/>
        <w:right w:val="none" w:sz="0" w:space="0" w:color="auto"/>
      </w:divBdr>
      <w:divsChild>
        <w:div w:id="1795557454">
          <w:marLeft w:val="0"/>
          <w:marRight w:val="0"/>
          <w:marTop w:val="0"/>
          <w:marBottom w:val="0"/>
          <w:divBdr>
            <w:top w:val="none" w:sz="0" w:space="0" w:color="auto"/>
            <w:left w:val="none" w:sz="0" w:space="0" w:color="auto"/>
            <w:bottom w:val="none" w:sz="0" w:space="0" w:color="auto"/>
            <w:right w:val="none" w:sz="0" w:space="0" w:color="auto"/>
          </w:divBdr>
        </w:div>
        <w:div w:id="856578195">
          <w:marLeft w:val="0"/>
          <w:marRight w:val="0"/>
          <w:marTop w:val="0"/>
          <w:marBottom w:val="0"/>
          <w:divBdr>
            <w:top w:val="none" w:sz="0" w:space="0" w:color="auto"/>
            <w:left w:val="none" w:sz="0" w:space="0" w:color="auto"/>
            <w:bottom w:val="none" w:sz="0" w:space="0" w:color="auto"/>
            <w:right w:val="none" w:sz="0" w:space="0" w:color="auto"/>
          </w:divBdr>
        </w:div>
        <w:div w:id="442506158">
          <w:marLeft w:val="0"/>
          <w:marRight w:val="0"/>
          <w:marTop w:val="0"/>
          <w:marBottom w:val="0"/>
          <w:divBdr>
            <w:top w:val="none" w:sz="0" w:space="0" w:color="auto"/>
            <w:left w:val="none" w:sz="0" w:space="0" w:color="auto"/>
            <w:bottom w:val="none" w:sz="0" w:space="0" w:color="auto"/>
            <w:right w:val="none" w:sz="0" w:space="0" w:color="auto"/>
          </w:divBdr>
        </w:div>
        <w:div w:id="263850610">
          <w:marLeft w:val="0"/>
          <w:marRight w:val="0"/>
          <w:marTop w:val="0"/>
          <w:marBottom w:val="0"/>
          <w:divBdr>
            <w:top w:val="none" w:sz="0" w:space="0" w:color="auto"/>
            <w:left w:val="none" w:sz="0" w:space="0" w:color="auto"/>
            <w:bottom w:val="none" w:sz="0" w:space="0" w:color="auto"/>
            <w:right w:val="none" w:sz="0" w:space="0" w:color="auto"/>
          </w:divBdr>
        </w:div>
        <w:div w:id="1370639812">
          <w:marLeft w:val="0"/>
          <w:marRight w:val="0"/>
          <w:marTop w:val="0"/>
          <w:marBottom w:val="0"/>
          <w:divBdr>
            <w:top w:val="none" w:sz="0" w:space="0" w:color="auto"/>
            <w:left w:val="none" w:sz="0" w:space="0" w:color="auto"/>
            <w:bottom w:val="none" w:sz="0" w:space="0" w:color="auto"/>
            <w:right w:val="none" w:sz="0" w:space="0" w:color="auto"/>
          </w:divBdr>
        </w:div>
        <w:div w:id="177716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apple.com/guide/safari/manage-cookies-and-website-data-sfri11471/mac" TargetMode="External"/><Relationship Id="rId5" Type="http://schemas.openxmlformats.org/officeDocument/2006/relationships/hyperlink" Target="https://support.google.com/chrome/answer/95647" TargetMode="External"/><Relationship Id="rId4" Type="http://schemas.openxmlformats.org/officeDocument/2006/relationships/hyperlink" Target="https://support.mozilla.org/en-US/kb/cookies-information-websites-store-on-your-compu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Doyle</dc:creator>
  <cp:keywords/>
  <dc:description/>
  <cp:lastModifiedBy>Tim Doyle</cp:lastModifiedBy>
  <cp:revision>1</cp:revision>
  <dcterms:created xsi:type="dcterms:W3CDTF">2021-07-01T07:42:00Z</dcterms:created>
  <dcterms:modified xsi:type="dcterms:W3CDTF">2021-07-01T07:55:00Z</dcterms:modified>
</cp:coreProperties>
</file>